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46" w:rsidRPr="00266046" w:rsidRDefault="00266046" w:rsidP="00266046">
      <w:pPr>
        <w:spacing w:after="0"/>
        <w:jc w:val="center"/>
        <w:rPr>
          <w:rFonts w:ascii="Andalus" w:hAnsi="Andalus" w:cs="Andalus"/>
          <w:b/>
          <w:sz w:val="28"/>
        </w:rPr>
      </w:pPr>
      <w:r>
        <w:rPr>
          <w:rFonts w:ascii="Andalus" w:hAnsi="Andalus" w:cs="Andalu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304800</wp:posOffset>
                </wp:positionV>
                <wp:extent cx="6429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24pt" to="492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" strokecolor="black [3213]"/>
            </w:pict>
          </mc:Fallback>
        </mc:AlternateContent>
      </w:r>
      <w:r w:rsidRPr="00266046">
        <w:rPr>
          <w:rFonts w:ascii="Andalus" w:hAnsi="Andalus" w:cs="Andalus"/>
          <w:b/>
          <w:sz w:val="28"/>
        </w:rPr>
        <w:t xml:space="preserve">Russell J. </w:t>
      </w:r>
      <w:proofErr w:type="spellStart"/>
      <w:r w:rsidRPr="00266046">
        <w:rPr>
          <w:rFonts w:ascii="Andalus" w:hAnsi="Andalus" w:cs="Andalus"/>
          <w:b/>
          <w:sz w:val="28"/>
        </w:rPr>
        <w:t>Jandoli</w:t>
      </w:r>
      <w:proofErr w:type="spellEnd"/>
      <w:r w:rsidRPr="00266046">
        <w:rPr>
          <w:rFonts w:ascii="Andalus" w:hAnsi="Andalus" w:cs="Andalus"/>
          <w:b/>
          <w:sz w:val="28"/>
        </w:rPr>
        <w:t xml:space="preserve"> School of Journalism and Mass Communication</w:t>
      </w:r>
    </w:p>
    <w:p w:rsidR="00266046" w:rsidRDefault="00266046" w:rsidP="00266046">
      <w:pPr>
        <w:spacing w:after="0"/>
        <w:jc w:val="center"/>
        <w:rPr>
          <w:rFonts w:ascii="Andalus" w:hAnsi="Andalus" w:cs="Andalus"/>
          <w:i/>
          <w:sz w:val="28"/>
        </w:rPr>
      </w:pPr>
      <w:r w:rsidRPr="00266046">
        <w:rPr>
          <w:rFonts w:ascii="Andalus" w:hAnsi="Andalus" w:cs="Andalus"/>
          <w:i/>
          <w:sz w:val="28"/>
        </w:rPr>
        <w:t>50</w:t>
      </w:r>
      <w:r w:rsidRPr="00266046">
        <w:rPr>
          <w:rFonts w:ascii="Andalus" w:hAnsi="Andalus" w:cs="Andalus"/>
          <w:i/>
          <w:sz w:val="28"/>
          <w:vertAlign w:val="superscript"/>
        </w:rPr>
        <w:t>th</w:t>
      </w:r>
      <w:r w:rsidRPr="00266046">
        <w:rPr>
          <w:rFonts w:ascii="Andalus" w:hAnsi="Andalus" w:cs="Andalus"/>
          <w:i/>
          <w:sz w:val="28"/>
        </w:rPr>
        <w:t xml:space="preserve"> Anniversary Celebration</w:t>
      </w:r>
    </w:p>
    <w:p w:rsidR="00266046" w:rsidRDefault="00266046" w:rsidP="00266046">
      <w:pPr>
        <w:spacing w:after="0"/>
        <w:rPr>
          <w:rFonts w:ascii="Andalus" w:hAnsi="Andalus" w:cs="Andalus"/>
          <w:sz w:val="24"/>
        </w:rPr>
      </w:pPr>
      <w:r w:rsidRPr="00515540">
        <w:rPr>
          <w:rFonts w:ascii="Andalus" w:hAnsi="Andalus" w:cs="Andalus"/>
          <w:b/>
          <w:sz w:val="24"/>
        </w:rPr>
        <w:t>Overview:</w:t>
      </w:r>
      <w:r w:rsidRPr="00266046">
        <w:rPr>
          <w:rFonts w:ascii="Andalus" w:hAnsi="Andalus" w:cs="Andalus"/>
          <w:sz w:val="24"/>
        </w:rPr>
        <w:t xml:space="preserve">  In 1949 St. Bonaventure University established its School of Journalism where it would evolve into one of the top programs in the nation</w:t>
      </w:r>
      <w:r>
        <w:rPr>
          <w:rFonts w:ascii="Andalus" w:hAnsi="Andalus" w:cs="Andalus"/>
          <w:sz w:val="24"/>
        </w:rPr>
        <w:t>.  50 years later the university</w:t>
      </w:r>
      <w:r w:rsidRPr="00266046">
        <w:rPr>
          <w:rFonts w:ascii="Andalus" w:hAnsi="Andalus" w:cs="Andalus"/>
          <w:sz w:val="24"/>
        </w:rPr>
        <w:t xml:space="preserve"> commemorated those involved in the program through a year-long celebration during the 1999-2000 academic </w:t>
      </w:r>
      <w:proofErr w:type="gramStart"/>
      <w:r w:rsidRPr="00266046">
        <w:rPr>
          <w:rFonts w:ascii="Andalus" w:hAnsi="Andalus" w:cs="Andalus"/>
          <w:sz w:val="24"/>
        </w:rPr>
        <w:t>year</w:t>
      </w:r>
      <w:proofErr w:type="gramEnd"/>
      <w:r w:rsidRPr="00266046">
        <w:rPr>
          <w:rFonts w:ascii="Andalus" w:hAnsi="Andalus" w:cs="Andalus"/>
          <w:sz w:val="24"/>
        </w:rPr>
        <w:t>.</w:t>
      </w:r>
      <w:r>
        <w:rPr>
          <w:rFonts w:ascii="Andalus" w:hAnsi="Andalus" w:cs="Andalus"/>
          <w:sz w:val="24"/>
        </w:rPr>
        <w:t xml:space="preserve">  A committee was for</w:t>
      </w:r>
      <w:r w:rsidR="00515540">
        <w:rPr>
          <w:rFonts w:ascii="Andalus" w:hAnsi="Andalus" w:cs="Andalus"/>
          <w:sz w:val="24"/>
        </w:rPr>
        <w:t>med to plan this celebration the prior year where they began to plan, organize, and budget accordingly.  This site will give you a glimpse into the planning of this celebration, what kind of events were involved, and the overall atmosphere of this very proud moment in St. Bonaventure’s illustrious history.</w:t>
      </w:r>
    </w:p>
    <w:p w:rsidR="0053271C" w:rsidRPr="0053271C" w:rsidRDefault="0053271C" w:rsidP="00266046">
      <w:pPr>
        <w:spacing w:after="0"/>
        <w:rPr>
          <w:rFonts w:ascii="Andalus" w:hAnsi="Andalus" w:cs="Andalus"/>
          <w:sz w:val="24"/>
          <w:u w:val="single"/>
        </w:rPr>
      </w:pPr>
    </w:p>
    <w:p w:rsidR="0053271C" w:rsidRDefault="0053271C" w:rsidP="00266046">
      <w:pPr>
        <w:spacing w:after="0"/>
        <w:rPr>
          <w:rFonts w:ascii="Andalus" w:hAnsi="Andalus" w:cs="Andalus"/>
          <w:b/>
          <w:sz w:val="24"/>
          <w:u w:val="single"/>
        </w:rPr>
      </w:pPr>
      <w:bookmarkStart w:id="0" w:name="_GoBack"/>
      <w:r w:rsidRPr="0053271C">
        <w:rPr>
          <w:rFonts w:ascii="Andalus" w:hAnsi="Andalus" w:cs="Andalus"/>
          <w:b/>
          <w:sz w:val="24"/>
          <w:u w:val="single"/>
        </w:rPr>
        <w:t>Planning</w:t>
      </w:r>
    </w:p>
    <w:p w:rsidR="0053271C" w:rsidRDefault="0053271C" w:rsidP="00266046">
      <w:pPr>
        <w:spacing w:after="0"/>
        <w:rPr>
          <w:rFonts w:ascii="Andalus" w:hAnsi="Andalus" w:cs="Andalus"/>
          <w:b/>
          <w:sz w:val="24"/>
          <w:u w:val="single"/>
        </w:rPr>
      </w:pPr>
    </w:p>
    <w:p w:rsidR="0053271C" w:rsidRPr="0053271C" w:rsidRDefault="0053271C" w:rsidP="00266046">
      <w:pPr>
        <w:spacing w:after="0"/>
        <w:rPr>
          <w:rFonts w:ascii="Andalus" w:hAnsi="Andalus" w:cs="Andalus"/>
          <w:sz w:val="24"/>
        </w:rPr>
      </w:pPr>
      <w:r w:rsidRPr="0053271C">
        <w:rPr>
          <w:rFonts w:ascii="Andalus" w:hAnsi="Andalus" w:cs="Andalus"/>
          <w:sz w:val="24"/>
        </w:rPr>
        <w:t>The initial planning for the celebration started in October of 1998, well over a year before the celebration was going to take place. This document below is one of the first written to begin the planning of this year-long celebration</w:t>
      </w:r>
      <w:r w:rsidR="00147198">
        <w:rPr>
          <w:rFonts w:ascii="Andalus" w:hAnsi="Andalus" w:cs="Andalus"/>
          <w:sz w:val="24"/>
        </w:rPr>
        <w:t xml:space="preserve"> and gives you an idea of the logistics involved in such a task.</w:t>
      </w:r>
      <w:bookmarkEnd w:id="0"/>
    </w:p>
    <w:sectPr w:rsidR="0053271C" w:rsidRPr="0053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46"/>
    <w:rsid w:val="00147198"/>
    <w:rsid w:val="00266046"/>
    <w:rsid w:val="00356661"/>
    <w:rsid w:val="00515540"/>
    <w:rsid w:val="0053271C"/>
    <w:rsid w:val="009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2014-04-30T13:13:00Z</dcterms:created>
  <dcterms:modified xsi:type="dcterms:W3CDTF">2014-04-30T15:35:00Z</dcterms:modified>
</cp:coreProperties>
</file>